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6B" w:rsidRDefault="001E6EC6">
      <w:r w:rsidRPr="00833036">
        <w:object w:dxaOrig="8910" w:dyaOrig="12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692.25pt" o:ole="">
            <v:imagedata r:id="rId5" o:title=""/>
          </v:shape>
          <o:OLEObject Type="Embed" ProgID="AcroExch.Document.7" ShapeID="_x0000_i1025" DrawAspect="Content" ObjectID="_1537574002" r:id="rId6"/>
        </w:object>
      </w:r>
    </w:p>
    <w:p w:rsidR="001E6EC6" w:rsidRDefault="001E6EC6"/>
    <w:p w:rsidR="001E6EC6" w:rsidRDefault="001E6EC6"/>
    <w:p w:rsidR="001E6EC6" w:rsidRDefault="001E6EC6"/>
    <w:p w:rsidR="001E6EC6" w:rsidRDefault="001E6EC6" w:rsidP="001E6EC6">
      <w:pPr>
        <w:spacing w:line="360" w:lineRule="auto"/>
        <w:ind w:firstLine="567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1. Общие положения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  1.1. Муниципальное казенное дошкольное образовательное учреждение "Детский сад  с. Кадиркент", сокращенное название МКДОУ "</w:t>
      </w:r>
      <w:r w:rsidRPr="000729C9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 xml:space="preserve">Детский сад  с. Кадиркент ",  </w:t>
      </w:r>
      <w:proofErr w:type="spellStart"/>
      <w:r>
        <w:rPr>
          <w:rFonts w:eastAsia="Times New Roman"/>
          <w:sz w:val="24"/>
        </w:rPr>
        <w:t>созданно</w:t>
      </w:r>
      <w:proofErr w:type="spellEnd"/>
      <w:r>
        <w:rPr>
          <w:rFonts w:eastAsia="Times New Roman"/>
          <w:sz w:val="24"/>
        </w:rPr>
        <w:t xml:space="preserve"> в соответствии с Гражданским кодексом РФ, Федеральным законом от 20.12.2012г. №273 ФЗ "Об образовании в Российской Федерации", бюджетным кодексом РФ, Федеральным законом от 12.01.1996г. № 7 ФЗ "О некоммерческих организациях"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1.2. Учреждение является некоммерческой организацией, по своей организационно-правовой форме относится к казенным учреждениям в соответствии с законодательством Российской Федерации. Финансовое обеспечение деятельности Учреждения осуществляется за счет средств местного бюджета на основании бюджетной сметы.                                                                                                                                                                      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1.3. </w:t>
      </w:r>
      <w:proofErr w:type="gramStart"/>
      <w:r>
        <w:rPr>
          <w:rFonts w:eastAsia="Times New Roman"/>
          <w:sz w:val="24"/>
        </w:rPr>
        <w:t>В своей деятельности учреждение руководствуется Конституцией Российской Федерации, Законом Российской Федерации «Об образовании» и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типовым положением о дошкольном образовательном учреждении, Законами Республики Дагестан, Постановлениями Правительства Республики Дагестан, решениями органов местного самоуправления, нормативными актами Управления образования, Уставом Учреждения (далее - Устав), локальными правовыми актами учреждения, договором, заключаемым</w:t>
      </w:r>
      <w:proofErr w:type="gramEnd"/>
      <w:r>
        <w:rPr>
          <w:rFonts w:eastAsia="Times New Roman"/>
          <w:sz w:val="24"/>
        </w:rPr>
        <w:t xml:space="preserve"> между учреждением и родителями (законными представителями).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1.4. Муниципальное казенное дошкольное образовательное учреждение «Детский сад  с. Кадиркент является муниципальным образовательным Учреждением в системе </w:t>
      </w:r>
      <w:proofErr w:type="gramStart"/>
      <w:r>
        <w:rPr>
          <w:rFonts w:eastAsia="Times New Roman"/>
          <w:sz w:val="24"/>
        </w:rPr>
        <w:t>дошкольного</w:t>
      </w:r>
      <w:proofErr w:type="gramEnd"/>
      <w:r>
        <w:rPr>
          <w:rFonts w:eastAsia="Times New Roman"/>
          <w:sz w:val="24"/>
        </w:rPr>
        <w:t xml:space="preserve">    образования.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1.5. Полное наименование: Муниципальное казенное дошкольное образовательное учреждение «Детский сад  с. Кадиркент» (в дальнейшем именуемое учреждение).   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1.6. Сокращенное наименование: МКДОУ «Детский сад  с. Кадиркент».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 Тип: Дошкольное образовательное учреждение.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 Вид: Детский сад общеразвивающего вида.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 Организационно - правовая форма: Казенное учреждение.</w:t>
      </w:r>
    </w:p>
    <w:p w:rsidR="001E6EC6" w:rsidRDefault="001E6EC6" w:rsidP="001E6EC6">
      <w:pPr>
        <w:spacing w:line="36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1.7. Юридический  адрес учреждения: 368510, РД, Сергокалинский  район, с. Кадиркент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Фактический адрес учреждения: 368510, РД, Сергокалинский  район, с. Кадиркент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proofErr w:type="spellStart"/>
      <w:r>
        <w:rPr>
          <w:rFonts w:eastAsia="Times New Roman"/>
          <w:sz w:val="24"/>
        </w:rPr>
        <w:t>Семьнадцать</w:t>
      </w:r>
      <w:proofErr w:type="spellEnd"/>
      <w:r>
        <w:rPr>
          <w:rFonts w:eastAsia="Times New Roman"/>
          <w:sz w:val="24"/>
        </w:rPr>
        <w:t xml:space="preserve">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1.8. Функции Учредителя от имени муниципального района осуществляет отраслевой (функциональный) орган МКУ "Управление  образования".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Собственником имущества учреждения является муниципальный район «Сергокалинский район» Республики Дагестан, от имени которого выступает МКУ "Управление образования". </w:t>
      </w:r>
      <w:r>
        <w:rPr>
          <w:rFonts w:eastAsia="Times New Roman"/>
          <w:sz w:val="24"/>
        </w:rPr>
        <w:tab/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Учреждение обязано согласовывать вопросы управления и распоряжения закрепленным за ним имуществом с МКУ "Управление образования", а вопросы определения уставных задач, принципов управления и финансирования – с Учредителем. </w:t>
      </w:r>
      <w:r>
        <w:rPr>
          <w:rFonts w:eastAsia="Times New Roman"/>
          <w:sz w:val="24"/>
        </w:rPr>
        <w:tab/>
        <w:t xml:space="preserve">Координацию, регулирование и контроль над деятельностью Учреждения осуществляет Учредитель.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1.9. ДОУ   осуществляет   свою   образовательную,    правовую    и хозяйственно-экономическую  деятельность   в   соответствии   с   Законом Российской Федерации "Об образовании", другими нормативными актами,  договором  между  учредителем  и ДОУ, настоящим Уставом.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1.10. Деятельность  ДОУ  направлена  на  реализацию  основных  задач дошкольного  образования: на  сохранение  и  укрепление  физического   и психического здоровья детей; физическое, интеллектуальное  и  личностное развитие  каждого  ребенка  с  учетом  его  индивидуальных  особенностей;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оказание помощи  семье  в  воспитании  детей  и  материальной  поддержки, гарантированной государством.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1.11.  Задачи  ДОУ:</w:t>
      </w:r>
    </w:p>
    <w:p w:rsidR="001E6EC6" w:rsidRDefault="001E6EC6" w:rsidP="001E6EC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Охрана жизни и здоровья детей;</w:t>
      </w:r>
    </w:p>
    <w:p w:rsidR="001E6EC6" w:rsidRDefault="001E6EC6" w:rsidP="001E6EC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Осуществление перехода на новую форму планирования воспитательно - образовательного процесса, соответствующую ФГОС </w:t>
      </w:r>
      <w:proofErr w:type="gramStart"/>
      <w:r>
        <w:rPr>
          <w:rFonts w:eastAsia="Times New Roman"/>
          <w:sz w:val="24"/>
        </w:rPr>
        <w:t>ДО</w:t>
      </w:r>
      <w:proofErr w:type="gramEnd"/>
      <w:r>
        <w:rPr>
          <w:rFonts w:eastAsia="Times New Roman"/>
          <w:sz w:val="24"/>
        </w:rPr>
        <w:t xml:space="preserve"> </w:t>
      </w:r>
      <w:proofErr w:type="gramStart"/>
      <w:r>
        <w:rPr>
          <w:rFonts w:eastAsia="Times New Roman"/>
          <w:sz w:val="24"/>
        </w:rPr>
        <w:t>с</w:t>
      </w:r>
      <w:proofErr w:type="gramEnd"/>
      <w:r>
        <w:rPr>
          <w:rFonts w:eastAsia="Times New Roman"/>
          <w:sz w:val="24"/>
        </w:rPr>
        <w:t xml:space="preserve"> интеграцией образовательных областей и комплексно-тематическим планированием воспитательно - образовательного процесса;</w:t>
      </w:r>
    </w:p>
    <w:p w:rsidR="001E6EC6" w:rsidRDefault="001E6EC6" w:rsidP="001E6EC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образования;</w:t>
      </w:r>
    </w:p>
    <w:p w:rsidR="001E6EC6" w:rsidRDefault="001E6EC6" w:rsidP="001E6EC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организовать работу по внедрению проектного метода обучения и воспитания дошкольников;</w:t>
      </w:r>
    </w:p>
    <w:p w:rsidR="001E6EC6" w:rsidRDefault="001E6EC6" w:rsidP="001E6EC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обогащение социального опыта ребенка через реализацию игровых проектов;</w:t>
      </w:r>
    </w:p>
    <w:p w:rsidR="001E6EC6" w:rsidRDefault="001E6EC6" w:rsidP="001E6EC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формирование семейных ценностей у дошкольников, сохранение и укрепление здоровья детей, их физического развития через совместную деятельность с семьями воспитанников;</w:t>
      </w:r>
    </w:p>
    <w:p w:rsidR="001E6EC6" w:rsidRDefault="001E6EC6" w:rsidP="001E6EC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объединить усилия родителей и педагогов для успешного решения оздоровительных и воспитательных задач.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1.12. Учреждение  приобретает  права  юридического  лица  в  части  ведения уставной финансово-хозяйственной деятельности, направленной на подготовку образовательного процесса, с момента его регистрации.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1.13. Учреждение является юридическим лицом, имеет  самостоятельный  баланс, обособленное имущество,  печать.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1.14. Право на ведение образовательной деятельности и льготы, установленные законодательством РФ, возникают у Учреждения с момента выдачи ему лицензии.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1.15. В Учреждение не допускается создание и осуществление деятельности организационных структур политических партий, общественно – политических и религиозных движений и организаций (объединений). В учреждении образование носит светский характер.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1.16. Учреждение несёт в установленном законодательством Российской Федерации порядке ответственность </w:t>
      </w:r>
      <w:proofErr w:type="gramStart"/>
      <w:r>
        <w:rPr>
          <w:rFonts w:eastAsia="Times New Roman"/>
          <w:sz w:val="24"/>
        </w:rPr>
        <w:t>за</w:t>
      </w:r>
      <w:proofErr w:type="gramEnd"/>
      <w:r>
        <w:rPr>
          <w:rFonts w:eastAsia="Times New Roman"/>
          <w:sz w:val="24"/>
        </w:rPr>
        <w:t>:</w:t>
      </w:r>
    </w:p>
    <w:p w:rsidR="001E6EC6" w:rsidRDefault="001E6EC6" w:rsidP="001E6EC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невыполнение функций, отнесенных к его компетенции;</w:t>
      </w:r>
    </w:p>
    <w:p w:rsidR="001E6EC6" w:rsidRDefault="001E6EC6" w:rsidP="001E6EC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реализацию не в полном объеме образовательных программ в соответствии с учебным планом и графиком учебного процесса; качество образования своих выпускников;</w:t>
      </w:r>
    </w:p>
    <w:p w:rsidR="001E6EC6" w:rsidRDefault="001E6EC6" w:rsidP="001E6EC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жизнь и здоровье воспитанников и работников образовательного учреждения во время образовательного процесса;</w:t>
      </w:r>
    </w:p>
    <w:p w:rsidR="001E6EC6" w:rsidRDefault="001E6EC6" w:rsidP="001E6EC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нарушение прав и свобод воспитанников и работников образовательного учреждения;</w:t>
      </w:r>
    </w:p>
    <w:p w:rsidR="001E6EC6" w:rsidRDefault="001E6EC6" w:rsidP="001E6EC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иные действия, предусмотренные законодательством Российской Федерации.</w:t>
      </w:r>
    </w:p>
    <w:p w:rsidR="001E6EC6" w:rsidRDefault="001E6EC6" w:rsidP="001E6EC6">
      <w:pPr>
        <w:spacing w:line="360" w:lineRule="auto"/>
        <w:ind w:left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1.17. Учреждение обеспечивает ведение воинского учёта, а также реализацию мероприятий по гражданской обороне и мобилизационной подготовке в соответствии с действующим законодательством РФ.                                                     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  <w:t xml:space="preserve">1.18. Учреждение   создано    в    целях   реализации права граждан на образование, гарантии его бесплатности и общедоступности. Учреждение не ставит своей задачей извлечение прибыли.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  <w:t xml:space="preserve">Целью Учреждения 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воспитанников и работников Учреждения. </w:t>
      </w:r>
    </w:p>
    <w:p w:rsidR="001E6EC6" w:rsidRDefault="001E6EC6" w:rsidP="001E6EC6">
      <w:pPr>
        <w:spacing w:line="360" w:lineRule="auto"/>
        <w:jc w:val="both"/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rFonts w:eastAsia="Times New Roman"/>
          <w:sz w:val="24"/>
        </w:rPr>
        <w:tab/>
      </w:r>
      <w:r>
        <w:rPr>
          <w:rFonts w:eastAsia="Times New Roman"/>
          <w:b/>
          <w:sz w:val="24"/>
        </w:rPr>
        <w:t>2. Образовательный процесс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2.1. Учреждение функционирует в помещении, отвечающем санитарно-гигиеническим, психолого-педагогическим требованиям, правилам пожарной безопасности.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2.2. Учреждение обеспечивает сбалансированное питание детей, необходимое для нормального роста и развития с учётом режима работы  </w:t>
      </w:r>
      <w:proofErr w:type="gramStart"/>
      <w:r>
        <w:rPr>
          <w:rFonts w:eastAsia="Times New Roman"/>
          <w:sz w:val="24"/>
        </w:rPr>
        <w:t>Учреждении</w:t>
      </w:r>
      <w:proofErr w:type="gramEnd"/>
      <w:r>
        <w:rPr>
          <w:rFonts w:eastAsia="Times New Roman"/>
          <w:sz w:val="24"/>
        </w:rPr>
        <w:t>. Организация питания в Учреждении возлагается органами местного самоуправления на Учреждение. В Учреждении должно быть предусмотрено помещение для питания воспитанников.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2.3. Контроль над качеством питания (разнообразием),  витаминизацией блюд, закладкой продуктов питания, кулинарной обработкой,   выходом блюд, вкусовыми качествами пищи, санитарным состоянием пищеблока, правильностью хранения, соблюдением  сроков реализации продуктов возлагается на медицинский персонал и администрацию   Учреждения.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2.4. Режим работы Учреждения установлен учредителем, исходя из потребностей семьи и возможностей бюджетного финансирования Учреждения, и является следующим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рабочая неделя: шестидневная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длительность работы Учреждения – 10 часов с 7.30  до 17.30 часов.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Допускается посещение детьми дошкольного образовательного учреждения по индивидуальному графику. Порядок посещения ребенком Учреждение по индивидуальному  графику определяется в договоре между Учреждением и родителями (законными представителями) каждого ребенка.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 2.5. Медицинское обслуживание детей в Учреждении обеспечивают органы здравоохранения. Медицинский персонал наряду с администрацией несет ответственность за здоровье и физическое  развитие детей, проведение лечебно – профилактических мероприятий, соблюдение санитарно – гигиенических норм, режима и обеспечение качества питания. Учреждение обязано предоставить помещение  с соответствующими условиями  для работы медицинских работников, осуществлять  контроль их работы в целях охраны и укрепления здоровья детей и работников дошкольного образовательного учреждения.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2.6. Педагогические работники Учреждения проходят периодическое бесплатное медицинское обследование, которое проводится за счёт средств учредителя.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2.7.  Взимание платы с родителей (законных представителей) за содержание детей в Учреждении производится в соответствии с законодательством РФ, и Постановлением Администрации МР.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2.8.  Порядок комплектования Учреждение детьми определяется учредителем в соответствии с законодательством РФ и санитарными нормативами.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  <w:t xml:space="preserve"> 2.9. Контингент воспитанников формируется в соответствии с их возрастом и видом Учреждения. Количество групп в Учреждении определяется в зависимости от санитарных норм и условий образовательного процесса, предельной наполняемости, принятой при расчёте норматива бюджетного финансирования.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 xml:space="preserve">    </w:t>
      </w:r>
      <w:r>
        <w:rPr>
          <w:rFonts w:eastAsia="Times New Roman"/>
          <w:sz w:val="24"/>
        </w:rPr>
        <w:tab/>
      </w:r>
      <w:r>
        <w:rPr>
          <w:rFonts w:eastAsia="Times New Roman"/>
          <w:b/>
          <w:sz w:val="24"/>
        </w:rPr>
        <w:t xml:space="preserve">  В детском саду функционируют 1 группы:  </w:t>
      </w:r>
    </w:p>
    <w:p w:rsidR="001E6EC6" w:rsidRDefault="001E6EC6" w:rsidP="001E6EC6">
      <w:pPr>
        <w:spacing w:line="360" w:lineRule="auto"/>
        <w:ind w:firstLine="851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proofErr w:type="gramStart"/>
      <w:r>
        <w:rPr>
          <w:rFonts w:eastAsia="Times New Roman"/>
          <w:sz w:val="24"/>
        </w:rPr>
        <w:t>Разновозрастная</w:t>
      </w:r>
      <w:proofErr w:type="gramEnd"/>
      <w:r>
        <w:rPr>
          <w:rFonts w:eastAsia="Times New Roman"/>
          <w:sz w:val="24"/>
        </w:rPr>
        <w:t xml:space="preserve">   для  детей  от  1,5 лет  до  6  лет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2.10.  В Учреждении принимаются дети в возрасте  с 1,5 лет до 6  лет, при наличии   в Учреждении соответствующих условий.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2.11. Прием детей осуществляется на основании сведений Автоматизированной информационной системы "Электронный детский сад" 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2.12. </w:t>
      </w:r>
      <w:proofErr w:type="gramStart"/>
      <w:r>
        <w:rPr>
          <w:rFonts w:eastAsia="Times New Roman"/>
          <w:sz w:val="24"/>
        </w:rPr>
        <w:t>Взаимоотношения между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  <w:proofErr w:type="gramEnd"/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  2.13. </w:t>
      </w:r>
      <w:proofErr w:type="gramStart"/>
      <w:r>
        <w:rPr>
          <w:rFonts w:eastAsia="Times New Roman"/>
          <w:sz w:val="24"/>
        </w:rPr>
        <w:t xml:space="preserve">При приёме детей Учреждение обязано ознакомить родителей (законных представителей) с Уставом Учреждения, лицензией на право ведения образовательной деятельности,  основной общеобразовательной программой дошкольного образования,  реализуемой  Учреждением, и другими документами, регламентирующими организацию образовательного процесс </w:t>
      </w:r>
      <w:proofErr w:type="gramEnd"/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2.14. Прием в ДОУ детей, имеющих отклонения в развитии, и определение периода  их  пребывания  в  нем  осуществляются на   основании   решения психолого-педагогической консультации, действующей при  ЦРБ Сергокалинского района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2.15. Тестирование детей при приеме их в  ДОУ,  переводе  в следующую возрастную группу не проводится.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2.16. При приеме заключается договор между ДОУ и родителями  (лицами, их заменяющими) ребенка, подписание которого  является  обязательным  для обеих сторон.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2.17. Отчисление ребенка  из  ДОУ  может  производиться  в  следующих случаях:</w:t>
      </w:r>
    </w:p>
    <w:p w:rsidR="001E6EC6" w:rsidRDefault="001E6EC6" w:rsidP="001E6EC6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 заявлению родителей (лиц, их заменяющих);</w:t>
      </w:r>
    </w:p>
    <w:p w:rsidR="001E6EC6" w:rsidRDefault="001E6EC6" w:rsidP="001E6EC6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 медицинским показаниям;</w:t>
      </w:r>
    </w:p>
    <w:p w:rsidR="001E6EC6" w:rsidRDefault="001E6EC6" w:rsidP="001E6EC6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  несвоевременную  плату  родителей  (лиц,   их   заменяющих</w:t>
      </w:r>
      <w:proofErr w:type="gramStart"/>
      <w:r>
        <w:rPr>
          <w:rFonts w:eastAsia="Times New Roman"/>
          <w:sz w:val="24"/>
        </w:rPr>
        <w:t>)з</w:t>
      </w:r>
      <w:proofErr w:type="gramEnd"/>
      <w:r>
        <w:rPr>
          <w:rFonts w:eastAsia="Times New Roman"/>
          <w:sz w:val="24"/>
        </w:rPr>
        <w:t>а содержание ребенка в ДОУ;</w:t>
      </w:r>
    </w:p>
    <w:p w:rsidR="001E6EC6" w:rsidRDefault="001E6EC6" w:rsidP="001E6EC6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 невыполнение условий договора между ДОУ и родителями (лицами,  их заменяющими) ребенка.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2.18. Медицинские  услуги  в  пределах  функциональных  обязанностей медицинского персонала ДОУ оказываются бесплатно.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Дополнительные медицинские услуги оплачиваются  родителями  (лицами, их заменяющими, учредителем, спонсором и др.).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2.19. Работники ДОУ периодически проходят медицинское обследование 1 раза в год при районной центральной больнице.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2.20. Организация питания в ДОУ осуществляется заведующим ДОУ.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2.21. Продукты питания поставляются единственным поставщиком в соответствии с планом – графиком при наличии разрешения служб санитарно-эпидемиологического надзора за  их использованием в ДОУ.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 2.22. ДОУ обеспечивает гарантированное сбалансированное питание детей в соответствии с их возрастом и временем пребывания в ДОУ по нормам, утвержденным </w:t>
      </w:r>
      <w:proofErr w:type="spellStart"/>
      <w:r>
        <w:rPr>
          <w:rFonts w:eastAsia="Times New Roman"/>
          <w:sz w:val="24"/>
        </w:rPr>
        <w:t>САНПИНом</w:t>
      </w:r>
      <w:proofErr w:type="spellEnd"/>
      <w:r>
        <w:rPr>
          <w:rFonts w:eastAsia="Times New Roman"/>
          <w:sz w:val="24"/>
        </w:rPr>
        <w:t xml:space="preserve"> РФ.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2.23. Устанавливается следующая кратность питания детей: завтрак, обед, полдник.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2.24. </w:t>
      </w:r>
      <w:proofErr w:type="gramStart"/>
      <w:r>
        <w:rPr>
          <w:rFonts w:eastAsia="Times New Roman"/>
          <w:sz w:val="24"/>
        </w:rPr>
        <w:t>Контроль за</w:t>
      </w:r>
      <w:proofErr w:type="gramEnd"/>
      <w:r>
        <w:rPr>
          <w:rFonts w:eastAsia="Times New Roman"/>
          <w:sz w:val="24"/>
        </w:rPr>
        <w:t xml:space="preserve"> качеством питания (разнообразием),  витаминизацией блюд,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закладкой продуктов питания, кулинарной обработкой,   выходом блюд, вкусовыми качествами пищи, санитарным состоянием пищеблока, правильностью хранения, правильностью хранения, соблюдением сроков реализации продуктов возлагается на медицинский персонал ДОУ. </w:t>
      </w:r>
    </w:p>
    <w:p w:rsidR="001E6EC6" w:rsidRDefault="001E6EC6" w:rsidP="001E6EC6">
      <w:pPr>
        <w:spacing w:line="360" w:lineRule="auto"/>
        <w:ind w:firstLine="567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                     3. Содержание образовательного процесса                                                 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3.1. Обучение и воспитание в ДОУ ведется на родном даргинском языке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3.2. ДОУ самостоятельно в выборе форм, средств и методов обучения  и воспитания в пределах, определенных Законом Российской Федерации</w:t>
      </w:r>
      <w:proofErr w:type="gramStart"/>
      <w:r>
        <w:rPr>
          <w:rFonts w:eastAsia="Times New Roman"/>
          <w:sz w:val="24"/>
        </w:rPr>
        <w:t>"О</w:t>
      </w:r>
      <w:proofErr w:type="gramEnd"/>
      <w:r>
        <w:rPr>
          <w:rFonts w:eastAsia="Times New Roman"/>
          <w:sz w:val="24"/>
        </w:rPr>
        <w:t xml:space="preserve">б образовании"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3.3. Содержание </w:t>
      </w:r>
      <w:proofErr w:type="gramStart"/>
      <w:r>
        <w:rPr>
          <w:rFonts w:eastAsia="Times New Roman"/>
          <w:sz w:val="24"/>
        </w:rPr>
        <w:t>дошкольного</w:t>
      </w:r>
      <w:proofErr w:type="gramEnd"/>
      <w:r>
        <w:rPr>
          <w:rFonts w:eastAsia="Times New Roman"/>
          <w:sz w:val="24"/>
        </w:rPr>
        <w:t xml:space="preserve"> образования определяется программами: </w:t>
      </w:r>
      <w:proofErr w:type="gramStart"/>
      <w:r>
        <w:rPr>
          <w:rFonts w:eastAsia="Times New Roman"/>
          <w:sz w:val="24"/>
        </w:rPr>
        <w:t xml:space="preserve">«От рождения до школы Вераксы, Комаровой, Васильевой», Региональными программами, образовательной программой детского сада, программой развития детского сада, разработанной   в   соответствии   с   государственным   образовательным Стандартом). </w:t>
      </w:r>
      <w:proofErr w:type="gramEnd"/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3.4. Образовательная программа (программы) реализуется с учетом возрастных и индивидуальных особенностей детей.</w:t>
      </w:r>
    </w:p>
    <w:p w:rsidR="001E6EC6" w:rsidRDefault="001E6EC6" w:rsidP="001E6EC6">
      <w:pPr>
        <w:spacing w:after="0" w:line="24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3.5. ДОУ организует работу по следующим приоритетным    направлениям развития </w:t>
      </w:r>
    </w:p>
    <w:p w:rsidR="001E6EC6" w:rsidRDefault="001E6EC6" w:rsidP="001E6EC6">
      <w:pPr>
        <w:spacing w:after="0" w:line="240" w:lineRule="auto"/>
        <w:ind w:firstLine="567"/>
        <w:jc w:val="both"/>
        <w:rPr>
          <w:rFonts w:eastAsia="Times New Roman"/>
          <w:sz w:val="24"/>
        </w:rPr>
      </w:pPr>
    </w:p>
    <w:p w:rsidR="001E6EC6" w:rsidRDefault="001E6EC6" w:rsidP="001E6EC6">
      <w:pPr>
        <w:spacing w:after="0" w:line="24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детей требований государственного образовательного стандарта:</w:t>
      </w:r>
    </w:p>
    <w:p w:rsidR="001E6EC6" w:rsidRDefault="001E6EC6" w:rsidP="001E6EC6">
      <w:pPr>
        <w:spacing w:after="0" w:line="24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</w:t>
      </w:r>
    </w:p>
    <w:p w:rsidR="001E6EC6" w:rsidRPr="000729C9" w:rsidRDefault="001E6EC6" w:rsidP="001E6EC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729C9">
        <w:rPr>
          <w:rFonts w:ascii="Times New Roman" w:eastAsia="Times New Roman" w:hAnsi="Times New Roman" w:cs="Times New Roman"/>
          <w:sz w:val="24"/>
        </w:rPr>
        <w:t xml:space="preserve">интеллектуальное, </w:t>
      </w:r>
    </w:p>
    <w:p w:rsidR="001E6EC6" w:rsidRPr="000729C9" w:rsidRDefault="001E6EC6" w:rsidP="001E6EC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729C9">
        <w:rPr>
          <w:rFonts w:ascii="Times New Roman" w:eastAsia="Times New Roman" w:hAnsi="Times New Roman" w:cs="Times New Roman"/>
          <w:sz w:val="24"/>
        </w:rPr>
        <w:t>физическое.</w:t>
      </w:r>
    </w:p>
    <w:p w:rsidR="001E6EC6" w:rsidRDefault="001E6EC6" w:rsidP="001E6EC6">
      <w:pPr>
        <w:spacing w:after="0"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3.6. ДОУ может устанавливать последовательность,   продолжительность деятельности детей, сбалансированность ее видов, исходя из условий   ДОУ содержание образовательных программ.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3.7. ДОУ устанавливает максимальный объем нагрузки детей    во время занятий, соответствующий требованиям государственного    образовательного  стандарта.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 4. Участники образовательного процесса (их права и обязанности)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 4.1.  Участниками   образовательного   процесса   в     ДОУ являются воспитанники, педагогические работники  учреждения,  родители   (лица, их заменяющие) воспитанников.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4.2. Взаимоотношения участников строятся на  основе  сотрудничества, уважения личности, приоритета общечеловеческих ценностей.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Права и обязанности участников образовательного процесса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      4.3. Права воспитанников: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ДОУ обеспечивает права каждого ребенка в соответствии с Конвенцией о правах ребенка,  принятой  44-й  сессией  Генеральной  Ассамбл</w:t>
      </w:r>
      <w:proofErr w:type="gramStart"/>
      <w:r>
        <w:rPr>
          <w:rFonts w:eastAsia="Times New Roman"/>
          <w:sz w:val="24"/>
        </w:rPr>
        <w:t>еи ОО</w:t>
      </w:r>
      <w:proofErr w:type="gramEnd"/>
      <w:r>
        <w:rPr>
          <w:rFonts w:eastAsia="Times New Roman"/>
          <w:sz w:val="24"/>
        </w:rPr>
        <w:t>Н, и действующим законодательством.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 xml:space="preserve">     </w:t>
      </w:r>
      <w:r>
        <w:rPr>
          <w:rFonts w:eastAsia="Times New Roman"/>
          <w:b/>
          <w:sz w:val="24"/>
        </w:rPr>
        <w:t>Ребенку гарантируются: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охрана жизни и здоровья;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защита от всех форм физического и психического насилия;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защита его достоинства;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удовлетворение потребностей в эмоционально-личностном общении;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удовлетворение физиологических потребностей (в питании, сне,  отдыхе и др.) в соответствии с его  возрастом  и  индивидуальными  особенностями развития;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развитие его творческих способностей и интересов;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получение помощи в коррекции имеющихся отклонений в развитии;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образование  в  соответствии   с   государственным   образовательным стандартом;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получение дополнительных (в том  числе  платных)   образовательных и медицинских услуг;</w:t>
      </w:r>
    </w:p>
    <w:p w:rsidR="001E6EC6" w:rsidRDefault="001E6EC6" w:rsidP="001E6EC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предоставление оборудования, игр, игрушек, учебных пособий.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4.4. Родители (лица, их заменяющие) имеют право:</w:t>
      </w:r>
    </w:p>
    <w:p w:rsidR="001E6EC6" w:rsidRDefault="001E6EC6" w:rsidP="001E6EC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защищать права и интересы ребенка; принимать участие в работе совета педагогов ДОУ с правом совещательного голоса;</w:t>
      </w:r>
    </w:p>
    <w:p w:rsidR="001E6EC6" w:rsidRDefault="001E6EC6" w:rsidP="001E6EC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вносить предложения по улучшению работы с детьми,  в  том   числе по организации дополнительных (платных) образовательных и медицинских услуг;</w:t>
      </w:r>
    </w:p>
    <w:p w:rsidR="001E6EC6" w:rsidRDefault="001E6EC6" w:rsidP="001E6EC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присутствовать в группе,  которую  посещает  ребенок,  на  условиях, определенных договором между ДОУ и родителями;</w:t>
      </w:r>
    </w:p>
    <w:p w:rsidR="001E6EC6" w:rsidRDefault="001E6EC6" w:rsidP="001E6EC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выбирать педагога для работы с ребенком при наличии  соответствующих условий в ДОУ;</w:t>
      </w:r>
    </w:p>
    <w:p w:rsidR="001E6EC6" w:rsidRDefault="001E6EC6" w:rsidP="001E6EC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ходатайствовать об отсрочке родительской  платы  или  ее  уменьшении перед учредителем, заведующим ДОУ;</w:t>
      </w:r>
    </w:p>
    <w:p w:rsidR="001E6EC6" w:rsidRDefault="001E6EC6" w:rsidP="001E6EC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заслушивать отчеты заведующего ДОУ и педагогов о работе с детьми;</w:t>
      </w:r>
    </w:p>
    <w:p w:rsidR="001E6EC6" w:rsidRDefault="001E6EC6" w:rsidP="001E6EC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досрочно расторгать договор между ДОУ и родителями.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4.5. Родители (лица, их заменяющие) обязаны:</w:t>
      </w:r>
    </w:p>
    <w:p w:rsidR="001E6EC6" w:rsidRDefault="001E6EC6" w:rsidP="001E6EC6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выполнять Устав ДОУ;</w:t>
      </w:r>
    </w:p>
    <w:p w:rsidR="001E6EC6" w:rsidRDefault="001E6EC6" w:rsidP="001E6EC6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соблюдать условия  договора  между  ДОУ  и  родителями   (лицами, их заменяющими) каждого ребенка;</w:t>
      </w:r>
    </w:p>
    <w:p w:rsidR="001E6EC6" w:rsidRDefault="001E6EC6" w:rsidP="001E6EC6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оказывать ДОУ посильную помощь в реализации его уставных задач;</w:t>
      </w:r>
    </w:p>
    <w:p w:rsidR="001E6EC6" w:rsidRDefault="001E6EC6" w:rsidP="001E6EC6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вносить плату за содержание ребенка в ДОУ в установленном для конкретной семьи размере, определенным постановлением Администрации Сергокалинского района не позднее 25 числа месяца.                    </w:t>
      </w:r>
    </w:p>
    <w:p w:rsidR="001E6EC6" w:rsidRDefault="001E6EC6" w:rsidP="001E6EC6">
      <w:pPr>
        <w:numPr>
          <w:ilvl w:val="0"/>
          <w:numId w:val="6"/>
        </w:numPr>
        <w:spacing w:line="48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4.6.</w:t>
      </w:r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Times New Roman"/>
          <w:sz w:val="24"/>
        </w:rPr>
        <w:t>К педагогической деятельности не допускаются лица,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</w:t>
      </w:r>
      <w:proofErr w:type="gramEnd"/>
      <w:r>
        <w:rPr>
          <w:rFonts w:eastAsia="Times New Roman"/>
          <w:sz w:val="24"/>
        </w:rPr>
        <w:t xml:space="preserve"> </w:t>
      </w:r>
      <w:proofErr w:type="gramStart"/>
      <w:r>
        <w:rPr>
          <w:rFonts w:eastAsia="Times New Roman"/>
          <w:sz w:val="24"/>
        </w:rPr>
        <w:t xml:space="preserve"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исключением случаев, лиц, имевшие судимость за совершение преступлений небольшой тяжести и </w:t>
      </w:r>
      <w:r>
        <w:rPr>
          <w:rFonts w:eastAsia="Times New Roman"/>
          <w:sz w:val="24"/>
        </w:rPr>
        <w:lastRenderedPageBreak/>
        <w:t>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 оказывающую психиатрическую помощь в стационарных условиях, и клеветы), семьи и несовершеннолетних, здоровья</w:t>
      </w:r>
      <w:proofErr w:type="gramEnd"/>
      <w:r>
        <w:rPr>
          <w:rFonts w:eastAsia="Times New Roman"/>
          <w:sz w:val="24"/>
        </w:rPr>
        <w:t xml:space="preserve"> </w:t>
      </w:r>
      <w:proofErr w:type="gramStart"/>
      <w:r>
        <w:rPr>
          <w:rFonts w:eastAsia="Times New Roman"/>
          <w:sz w:val="24"/>
        </w:rPr>
        <w:t xml:space="preserve">населения и общественной нравственности, основ конституционного строя и безопасности государства,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rPr>
          <w:rFonts w:eastAsia="Times New Roman"/>
          <w:sz w:val="24"/>
        </w:rPr>
        <w:t>нереабилитирующим</w:t>
      </w:r>
      <w:proofErr w:type="spellEnd"/>
      <w:r>
        <w:rPr>
          <w:rFonts w:eastAsia="Times New Roman"/>
          <w:sz w:val="24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</w:t>
      </w:r>
      <w:proofErr w:type="gramEnd"/>
      <w:r>
        <w:rPr>
          <w:rFonts w:eastAsia="Times New Roman"/>
          <w:sz w:val="24"/>
        </w:rPr>
        <w:t xml:space="preserve"> их к </w:t>
      </w:r>
      <w:proofErr w:type="gramStart"/>
      <w:r>
        <w:rPr>
          <w:rFonts w:eastAsia="Times New Roman"/>
          <w:sz w:val="24"/>
        </w:rPr>
        <w:t>педагогической</w:t>
      </w:r>
      <w:proofErr w:type="gramEnd"/>
      <w:r>
        <w:rPr>
          <w:rFonts w:eastAsia="Times New Roman"/>
          <w:sz w:val="24"/>
        </w:rPr>
        <w:t xml:space="preserve"> деятельности. Справки о наличии (отсутствии) судимости и (или) факта уголовного преследования, либо о прекращении уголовного преследования должны быть представлены каждым работником школы и хранятся в личном деле. </w:t>
      </w:r>
    </w:p>
    <w:p w:rsidR="001E6EC6" w:rsidRDefault="001E6EC6" w:rsidP="001E6EC6">
      <w:pPr>
        <w:spacing w:line="48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4.7. Педагог ДОУ имеет право: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участвовать в работе совета педагогов;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избирать и быть избранным председателем совета педагогов ДОУ;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выбирать, разрабатывать и применять образовательные программы (в том числе авторские), методики  обучения  и  воспитания,  учебные   пособия и материалы;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защищать свою профессиональную честь и достоинство;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требовать от администрации ДОУ  создания  условий,  необходимых  для выполнения должностных обязанностей, повышения квалификации;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повышать квалификацию; профессиональное мастерство;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rPr>
          <w:rFonts w:eastAsia="Times New Roman"/>
          <w:sz w:val="24"/>
        </w:rPr>
      </w:pPr>
      <w:r>
        <w:rPr>
          <w:rFonts w:eastAsia="Times New Roman"/>
          <w:sz w:val="24"/>
        </w:rPr>
        <w:t>аттестовываться  на   основе   соискательства   на   соответствующую  квалификационную категорию;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участвовать в научно-экспериментальной работе;  распространять  свой педагогический опыт, получивший научное обоснование; получать  социальные льготы и гарантии, установленные законодательством Российской  Федерации;</w:t>
      </w:r>
    </w:p>
    <w:p w:rsidR="001E6EC6" w:rsidRDefault="001E6EC6" w:rsidP="001E6EC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дополнительные льготы, предоставляемые педагогическим работникам местными органами власти и управления, учредителем, администрацией ДОУ.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4.8. Педагог ДОУ обязан:</w:t>
      </w:r>
    </w:p>
    <w:p w:rsidR="001E6EC6" w:rsidRDefault="001E6EC6" w:rsidP="001E6EC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выполнять Устав ДОУ;</w:t>
      </w:r>
    </w:p>
    <w:p w:rsidR="001E6EC6" w:rsidRDefault="001E6EC6" w:rsidP="001E6EC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соблюдать должностные  инструкции,  Правила  внутреннего  распорядка ДОУ;</w:t>
      </w:r>
    </w:p>
    <w:p w:rsidR="001E6EC6" w:rsidRDefault="001E6EC6" w:rsidP="001E6EC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сохранять жизнь и здоровье детей;</w:t>
      </w:r>
    </w:p>
    <w:p w:rsidR="001E6EC6" w:rsidRDefault="001E6EC6" w:rsidP="001E6EC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защищать ребенка от всех форм физического и психического насилия;</w:t>
      </w:r>
    </w:p>
    <w:p w:rsidR="001E6EC6" w:rsidRDefault="001E6EC6" w:rsidP="001E6EC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сотрудничать с семьей по вопросам воспитания и обучения ребенка;</w:t>
      </w:r>
    </w:p>
    <w:p w:rsidR="001E6EC6" w:rsidRDefault="001E6EC6" w:rsidP="001E6EC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обладать профессиональными умениями, постоянно их совершенствовать.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 5. Управление дошкольным образовательным учреждением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5.1. Управление    ДОУ    осуществляется    в       соответствии с законодательством  Российской  Федерации  на  принципах  демократичности, открытости, профессионализма.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5.2. Вмешательство  в   деятельность   ДОУ     политических партий,  общественных и религиозных организацией не допускается.   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5.3. Непосредственное  руководство  и  управление  ДОУ  осуществляет заведующий.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5.4. Заведующий  ДОУ:  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несет  ответственность  перед  государством, обществом  и  учредителем  за   деятельность   ДОУ   в пределах своих функциональных обязанностей;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издает  приказы,  распоряжения  по  ДОУ  и  другие   локальные акты, </w:t>
      </w:r>
      <w:proofErr w:type="gramStart"/>
      <w:r>
        <w:rPr>
          <w:rFonts w:eastAsia="Times New Roman"/>
          <w:sz w:val="24"/>
        </w:rPr>
        <w:t>обязательные к исполнению</w:t>
      </w:r>
      <w:proofErr w:type="gramEnd"/>
      <w:r>
        <w:rPr>
          <w:rFonts w:eastAsia="Times New Roman"/>
          <w:sz w:val="24"/>
        </w:rPr>
        <w:t xml:space="preserve"> работниками ДОУ;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представляет   ДОУ   во   всех    государственных,    кооперативных, общественных организациях, учреждениях, предприятиях, действует от  имени ДОУ без доверенности;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распоряжается имуществом и средствами ДОУ;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открывает   счета   в   кредитно-банковских      учреждениях; выдает доверенности;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осуществляет подбор, прием на работу  и  расстановку  педагогических кадров и обслуживающего персонала; увольняет с работы, налагает взыскания и поощряет работников ДОУ в соответствии с законодательством о труде;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составляет штатное расписание ДОУ; заключает от имени ДОУ  договоры</w:t>
      </w:r>
      <w:proofErr w:type="gramStart"/>
      <w:r>
        <w:rPr>
          <w:rFonts w:eastAsia="Times New Roman"/>
          <w:sz w:val="24"/>
        </w:rPr>
        <w:t xml:space="preserve"> ,</w:t>
      </w:r>
      <w:proofErr w:type="gramEnd"/>
      <w:r>
        <w:rPr>
          <w:rFonts w:eastAsia="Times New Roman"/>
          <w:sz w:val="24"/>
        </w:rPr>
        <w:t>в том числе договор между  ДОУ  и  родителями  (лицами,  их  заменяющими) каждого ребенка;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организует аттестацию работников ДОУ;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формирует контингент воспитанников ДОУ;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создает условия для реализации образовательных программ;</w:t>
      </w:r>
    </w:p>
    <w:p w:rsidR="001E6EC6" w:rsidRDefault="001E6EC6" w:rsidP="001E6EC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осуществляет  прием  детей   и   комплектование   групп   детьми   в соответствии  с  их  возрастом,  состоянием   здоровья,   индивидуальными особенностями в порядке, установленном Уставом;</w:t>
      </w:r>
    </w:p>
    <w:p w:rsidR="001E6EC6" w:rsidRDefault="001E6EC6" w:rsidP="001E6EC6">
      <w:pPr>
        <w:spacing w:after="0" w:line="240" w:lineRule="auto"/>
        <w:rPr>
          <w:rFonts w:eastAsia="Times New Roman"/>
          <w:sz w:val="28"/>
        </w:rPr>
      </w:pPr>
      <w:r>
        <w:rPr>
          <w:rFonts w:eastAsia="Times New Roman"/>
          <w:sz w:val="24"/>
        </w:rPr>
        <w:t xml:space="preserve">осуществляет  взаимосвязь  с  семьями  воспитанников;  общественными организациями,  другими   образовательными   учреждениями   по   вопросам </w:t>
      </w:r>
    </w:p>
    <w:p w:rsidR="001E6EC6" w:rsidRDefault="001E6EC6" w:rsidP="001E6EC6">
      <w:pPr>
        <w:numPr>
          <w:ilvl w:val="0"/>
          <w:numId w:val="10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дошкольного образования;</w:t>
      </w:r>
    </w:p>
    <w:p w:rsidR="001E6EC6" w:rsidRDefault="001E6EC6" w:rsidP="001E6EC6">
      <w:pPr>
        <w:numPr>
          <w:ilvl w:val="0"/>
          <w:numId w:val="10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представляет учредителю и общественности отчеты о деятельности ДОУ</w:t>
      </w:r>
    </w:p>
    <w:p w:rsidR="001E6EC6" w:rsidRDefault="001E6EC6" w:rsidP="001E6EC6">
      <w:pPr>
        <w:spacing w:after="0" w:line="480" w:lineRule="auto"/>
        <w:rPr>
          <w:rFonts w:eastAsia="Times New Roman"/>
          <w:sz w:val="24"/>
        </w:rPr>
      </w:pPr>
      <w:r>
        <w:rPr>
          <w:rFonts w:eastAsia="Times New Roman"/>
          <w:b/>
          <w:sz w:val="24"/>
        </w:rPr>
        <w:t xml:space="preserve">5.5. </w:t>
      </w:r>
      <w:r>
        <w:rPr>
          <w:rFonts w:eastAsia="Times New Roman"/>
          <w:sz w:val="24"/>
        </w:rPr>
        <w:t xml:space="preserve">Граждане, претендующие на замещение должностей руководителей государственных (муниципальных) учреждений, а также лица,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 своих, супруги (супруга) и несовершеннолетних детей. 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5.6. Общее руководство ДОУ осуществляет Общее собрание ДОУ.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     Общее собрание ДОУ: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определяет направления </w:t>
      </w:r>
      <w:proofErr w:type="gramStart"/>
      <w:r>
        <w:rPr>
          <w:rFonts w:eastAsia="Times New Roman"/>
          <w:sz w:val="24"/>
        </w:rPr>
        <w:t>экономической</w:t>
      </w:r>
      <w:proofErr w:type="gramEnd"/>
      <w:r>
        <w:rPr>
          <w:rFonts w:eastAsia="Times New Roman"/>
          <w:sz w:val="24"/>
        </w:rPr>
        <w:t xml:space="preserve"> деятельности ДОУ;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вносит предложения учредителю по  улучшению  </w:t>
      </w:r>
      <w:proofErr w:type="gramStart"/>
      <w:r>
        <w:rPr>
          <w:rFonts w:eastAsia="Times New Roman"/>
          <w:sz w:val="24"/>
        </w:rPr>
        <w:t>финансово-хозяйственной</w:t>
      </w:r>
      <w:proofErr w:type="gramEnd"/>
      <w:r>
        <w:rPr>
          <w:rFonts w:eastAsia="Times New Roman"/>
          <w:sz w:val="24"/>
        </w:rPr>
        <w:t xml:space="preserve"> деятельности ДОУ;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определяет форму и систему оплаты труда, размер доплат  и  надбавок, премий и других выплат стимулирующего </w:t>
      </w:r>
      <w:proofErr w:type="gramStart"/>
      <w:r>
        <w:rPr>
          <w:rFonts w:eastAsia="Times New Roman"/>
          <w:sz w:val="24"/>
        </w:rPr>
        <w:t>характера</w:t>
      </w:r>
      <w:proofErr w:type="gramEnd"/>
      <w:r>
        <w:rPr>
          <w:rFonts w:eastAsia="Times New Roman"/>
          <w:sz w:val="24"/>
        </w:rPr>
        <w:t xml:space="preserve"> в  пределах   имеющихся у ДОУ средств на оплату труда;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определяет порядок и условия предоставления  социальных   гарантий и льго</w:t>
      </w:r>
      <w:proofErr w:type="gramStart"/>
      <w:r>
        <w:rPr>
          <w:rFonts w:eastAsia="Times New Roman"/>
          <w:sz w:val="24"/>
        </w:rPr>
        <w:t>т(</w:t>
      </w:r>
      <w:proofErr w:type="gramEnd"/>
      <w:r>
        <w:rPr>
          <w:rFonts w:eastAsia="Times New Roman"/>
          <w:sz w:val="24"/>
        </w:rPr>
        <w:t>сокращенную рабочую неделю; удлиненный оплачиваемый отпуск; длительный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отпуск (сроком до одного года) педагогическим работникам; иное)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утверждает: 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(Устав ДОУ; договор между ДОУ и родителями (лицами, их заменяющими) ребенка; правила внутреннего трудового распорядка; годовой план ДОУ;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годовые и квартальные финансовые отчеты и иное)</w:t>
      </w:r>
    </w:p>
    <w:p w:rsidR="001E6EC6" w:rsidRDefault="001E6EC6" w:rsidP="001E6EC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вносит изменения и дополнения в Устав ДОУ.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5.7. Общее собрание ДОУ собирается 2 раза в год.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5.8.  Общее собрание считается правомочным, если на нем присутствует более 50% работников ДОУ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5.9. Решение Общего    собрания     считается принятым, если за него проголосовало более половины присутствующих.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5.10. Управление педагогической деятельностью осуществляет     Совет педагогов ДОУ.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Совет педагогов ДОУ состоит из всех педагогов ДОУ.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Другие работники ДОУ, в том числе медицинские, родители с правом совещательного голоса.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5.11. Функции совета педагогов ДОУ:</w:t>
      </w:r>
    </w:p>
    <w:p w:rsidR="001E6EC6" w:rsidRDefault="001E6EC6" w:rsidP="001E6EC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определяет направления  </w:t>
      </w:r>
      <w:proofErr w:type="gramStart"/>
      <w:r>
        <w:rPr>
          <w:rFonts w:eastAsia="Times New Roman"/>
          <w:sz w:val="24"/>
        </w:rPr>
        <w:t>образовательной</w:t>
      </w:r>
      <w:proofErr w:type="gramEnd"/>
      <w:r>
        <w:rPr>
          <w:rFonts w:eastAsia="Times New Roman"/>
          <w:sz w:val="24"/>
        </w:rPr>
        <w:t xml:space="preserve"> деятельности ДОУ;</w:t>
      </w:r>
    </w:p>
    <w:p w:rsidR="001E6EC6" w:rsidRDefault="001E6EC6" w:rsidP="001E6EC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отбирает и утверждает образовательные программы для использования в ДОУ;</w:t>
      </w:r>
    </w:p>
    <w:p w:rsidR="001E6EC6" w:rsidRDefault="001E6EC6" w:rsidP="001E6EC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обсуждает вопросы содержания, форм и методов       образовательного процесса, планирования  </w:t>
      </w:r>
      <w:proofErr w:type="gramStart"/>
      <w:r>
        <w:rPr>
          <w:rFonts w:eastAsia="Times New Roman"/>
          <w:sz w:val="24"/>
        </w:rPr>
        <w:t>образовательной</w:t>
      </w:r>
      <w:proofErr w:type="gramEnd"/>
      <w:r>
        <w:rPr>
          <w:rFonts w:eastAsia="Times New Roman"/>
          <w:sz w:val="24"/>
        </w:rPr>
        <w:t xml:space="preserve">  деятельности ДОУ;</w:t>
      </w:r>
    </w:p>
    <w:p w:rsidR="001E6EC6" w:rsidRDefault="001E6EC6" w:rsidP="001E6EC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рассматривает вопросы повышения квалификации и       переподготовки кадров;</w:t>
      </w:r>
    </w:p>
    <w:p w:rsidR="001E6EC6" w:rsidRDefault="001E6EC6" w:rsidP="001E6EC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организует выявление, обобщение, распространение, внедрение педагогического опыта;</w:t>
      </w:r>
    </w:p>
    <w:p w:rsidR="001E6EC6" w:rsidRDefault="001E6EC6" w:rsidP="001E6EC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рассматривает вопросы организации дополнительных услуг родителям;</w:t>
      </w:r>
    </w:p>
    <w:p w:rsidR="001E6EC6" w:rsidRDefault="001E6EC6" w:rsidP="001E6EC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заслушивает отчеты заведующей о создании условий для     реализации образовательных программ.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5.12.  Заседания  Совета   педагогов   правомочны,   если   на   них присутствует не менее половины  его  состава. Решение  Совета  считается принятым, если за него проголосовало более половины педагогов.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Решение, принятое в  пределах  компетенции  Совета  педагогов  и  не противоречащее законодательству, является обязательным.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5.13. Совет педагогов избирает председателя сроком на 1 год.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Председатель Совета педагогов:</w:t>
      </w:r>
    </w:p>
    <w:p w:rsidR="001E6EC6" w:rsidRDefault="001E6EC6" w:rsidP="001E6EC6">
      <w:pPr>
        <w:numPr>
          <w:ilvl w:val="0"/>
          <w:numId w:val="13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организует деятельность Совета педагогов ДОУ;</w:t>
      </w:r>
    </w:p>
    <w:p w:rsidR="001E6EC6" w:rsidRDefault="001E6EC6" w:rsidP="001E6EC6">
      <w:pPr>
        <w:numPr>
          <w:ilvl w:val="0"/>
          <w:numId w:val="13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определяет повестку заседания Совета педагогов;</w:t>
      </w:r>
    </w:p>
    <w:p w:rsidR="001E6EC6" w:rsidRDefault="001E6EC6" w:rsidP="001E6EC6">
      <w:pPr>
        <w:numPr>
          <w:ilvl w:val="0"/>
          <w:numId w:val="13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контролирует выполнение решений Совета педагогов;</w:t>
      </w:r>
    </w:p>
    <w:p w:rsidR="001E6EC6" w:rsidRDefault="001E6EC6" w:rsidP="001E6EC6">
      <w:pPr>
        <w:numPr>
          <w:ilvl w:val="0"/>
          <w:numId w:val="13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отчитывается о деятельности Совета педагогов перед учредителем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5.14. Компетенция учредителя: создание, реорганизация, ликвидация  и финансирование ДОУ, регистрация Устава ДОУ,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5.15. Учредитель имеет право:</w:t>
      </w:r>
    </w:p>
    <w:p w:rsidR="001E6EC6" w:rsidRDefault="001E6EC6" w:rsidP="001E6EC6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участвовать в управлении деятельностью ДОУ </w:t>
      </w:r>
    </w:p>
    <w:p w:rsidR="001E6EC6" w:rsidRDefault="001E6EC6" w:rsidP="001E6EC6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(участвовать в заседании Совета педагогов; Общего собрания через своих представителей; </w:t>
      </w:r>
    </w:p>
    <w:p w:rsidR="001E6EC6" w:rsidRDefault="001E6EC6" w:rsidP="001E6EC6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получать полную информацию, отчеты о деятельности ДОУ; премировать работников ДОУ из собственных фондов.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5.16. Учредитель обязан: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     предоставить ДОУ здание (помещение) с необходимым     оборудованием, земельный участок, финансировать ДОУ.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5.17. Реорганизовать, ликвидировать ДОУ, если это не влечет нарушения обязательств ДОУ или если учредитель принимает эти обязательства на себя.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5.18. Приостанавливать предпринимательскую деятельность ДОУ,    если она идет в ущерб уставной образовательной деятельности, до решения   суда по этому вопросу.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 6. Финансовая и хозяйственная деятельность </w:t>
      </w:r>
      <w:proofErr w:type="gramStart"/>
      <w:r>
        <w:rPr>
          <w:rFonts w:eastAsia="Times New Roman"/>
          <w:b/>
          <w:sz w:val="24"/>
        </w:rPr>
        <w:t>ДО</w:t>
      </w:r>
      <w:proofErr w:type="gramEnd"/>
    </w:p>
    <w:p w:rsidR="001E6EC6" w:rsidRDefault="001E6EC6" w:rsidP="001E6EC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Источниками формирования имущества и финансовых ресурсов Учреждения являются:                                                                                                                      </w:t>
      </w:r>
    </w:p>
    <w:p w:rsidR="001E6EC6" w:rsidRDefault="001E6EC6" w:rsidP="001E6EC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-бюджетные и внебюджетные средства;</w:t>
      </w:r>
    </w:p>
    <w:p w:rsidR="001E6EC6" w:rsidRDefault="001E6EC6" w:rsidP="001E6EC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-имущество, закреплённое за собственником Учреждения (уполномоченным органом);</w:t>
      </w:r>
    </w:p>
    <w:p w:rsidR="001E6EC6" w:rsidRDefault="001E6EC6" w:rsidP="001E6EC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-добровольные пожертвования и целевые взносы других физических и юридических лиц, в том числе иностранных;</w:t>
      </w:r>
    </w:p>
    <w:p w:rsidR="001E6EC6" w:rsidRDefault="001E6EC6" w:rsidP="001E6EC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-средства, полученные от предоставления платных образовательных  услуг;</w:t>
      </w:r>
    </w:p>
    <w:p w:rsidR="001E6EC6" w:rsidRDefault="001E6EC6" w:rsidP="001E6EC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-другие источники в соответствии с законодательством РФ.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6.1. Учреждение    самостоятельно   осуществляет    финансово-хозяйственную деятельность в пределах бюджетных и внебюджетных средств; ежегодно предоставляет учредителю  и общественности отчёт о поступлении и расходовании  финансовых и материальных  средств.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6.2. Привлечение Учреждением дополнительных средств не влечёт за собой снижения нормативов и (или) абсолютных размеров его финансирования из бюджета.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  <w:t xml:space="preserve">Финансовые и материальные средства, закреплённые за Учреждением или являющиеся его собственностью, используются им в порядке, установленном законодательством РФ.  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6.3. Порядок ведения бухгалтерского и статистического учёта и отчётности Учреждением осуществляется в соответствии с действующим законодательством.  </w:t>
      </w:r>
    </w:p>
    <w:p w:rsidR="001E6EC6" w:rsidRDefault="001E6EC6" w:rsidP="001E6EC6">
      <w:pPr>
        <w:spacing w:line="360" w:lineRule="auto"/>
        <w:ind w:firstLine="567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7. Ликвидация и реорганизация ДОУ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7.1. ДОУ может быть реорганизовано  в  иное  учреждение  по  решению учредителя, если это не  влечет  нарушений  обязательств  ДОУ,   или если                       учредитель принимает исполнение этих обязательств на себя и  обеспечивает их исполнение.                             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  7.2. Ликвидация ДОУ может осуществляться:</w:t>
      </w:r>
    </w:p>
    <w:p w:rsidR="001E6EC6" w:rsidRDefault="001E6EC6" w:rsidP="001E6EC6">
      <w:pPr>
        <w:numPr>
          <w:ilvl w:val="0"/>
          <w:numId w:val="16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 инициативе учредителя;</w:t>
      </w:r>
    </w:p>
    <w:p w:rsidR="001E6EC6" w:rsidRDefault="001E6EC6" w:rsidP="001E6EC6">
      <w:pPr>
        <w:numPr>
          <w:ilvl w:val="0"/>
          <w:numId w:val="16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автоматически, при не возобновлении  в  течение  12  месяцев  изъятой лицензии;</w:t>
      </w:r>
    </w:p>
    <w:p w:rsidR="001E6EC6" w:rsidRDefault="001E6EC6" w:rsidP="001E6EC6">
      <w:pPr>
        <w:numPr>
          <w:ilvl w:val="0"/>
          <w:numId w:val="16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 решению судебных органов;</w:t>
      </w:r>
    </w:p>
    <w:p w:rsidR="001E6EC6" w:rsidRDefault="001E6EC6" w:rsidP="001E6EC6">
      <w:pPr>
        <w:numPr>
          <w:ilvl w:val="0"/>
          <w:numId w:val="16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  решению  органа,  осуществившего  регистрацию  ДОУ, в случае невыполнения им уставных целей и задач.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7.3. В случае если ликвидация ДОУ может вызвать  социальные  и  иные последствия, затрагивающие  интересы  населения  территории,  она  должна согласовываться с  соответствующими  органами  государственной   власти и управления.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7.4. Ликвидация сельского ДОУ  может  осуществляться  по  инициативе схода жителей населенных пунктов, обслуживаемых данным ДОУ.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7.5.  При  ликвидации  ДОУ  денежные   средства   и     иные объекты собственности, принадлежащие  ему  на  праве  собственности,  за  вычетом платежей  по  покрытию  обязательств,  направляются  на   цели   развития образования.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8. Виды локальных актов, регламентирующих деятельность Учреждения: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Устав Учреждения;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Договор с Учредителем;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приказы  </w:t>
      </w:r>
      <w:proofErr w:type="gramStart"/>
      <w:r>
        <w:rPr>
          <w:rFonts w:eastAsia="Times New Roman"/>
          <w:sz w:val="24"/>
        </w:rPr>
        <w:t>заведующего Учреждения</w:t>
      </w:r>
      <w:proofErr w:type="gramEnd"/>
      <w:r>
        <w:rPr>
          <w:rFonts w:eastAsia="Times New Roman"/>
          <w:sz w:val="24"/>
        </w:rPr>
        <w:t>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коллективный договор;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правила внутреннего трудового распорядка;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должностные инструкции;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Положение о Совете Учреждения;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Положение о педагогическом Совете;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Положение о родительском Комитете; 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Договор Учреждения с родителями;</w:t>
      </w:r>
    </w:p>
    <w:p w:rsidR="001E6EC6" w:rsidRDefault="001E6EC6" w:rsidP="001E6EC6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Договор с работником.</w:t>
      </w: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</w:p>
    <w:p w:rsidR="001E6EC6" w:rsidRDefault="001E6EC6" w:rsidP="001E6EC6">
      <w:pPr>
        <w:spacing w:line="360" w:lineRule="auto"/>
        <w:ind w:firstLine="567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восемнадцать</w:t>
      </w:r>
    </w:p>
    <w:p w:rsidR="001E6EC6" w:rsidRDefault="001E6EC6"/>
    <w:sectPr w:rsidR="001E6EC6" w:rsidSect="001E6E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09E"/>
    <w:multiLevelType w:val="multilevel"/>
    <w:tmpl w:val="1D56E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61AD7"/>
    <w:multiLevelType w:val="multilevel"/>
    <w:tmpl w:val="C6125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61920"/>
    <w:multiLevelType w:val="multilevel"/>
    <w:tmpl w:val="47423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F3516A"/>
    <w:multiLevelType w:val="multilevel"/>
    <w:tmpl w:val="143221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517B8"/>
    <w:multiLevelType w:val="hybridMultilevel"/>
    <w:tmpl w:val="61FC8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C05C3D"/>
    <w:multiLevelType w:val="multilevel"/>
    <w:tmpl w:val="C3F28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410713"/>
    <w:multiLevelType w:val="multilevel"/>
    <w:tmpl w:val="B7688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DF0577"/>
    <w:multiLevelType w:val="multilevel"/>
    <w:tmpl w:val="8ADA6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945410"/>
    <w:multiLevelType w:val="multilevel"/>
    <w:tmpl w:val="7A7ED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4A24D7"/>
    <w:multiLevelType w:val="multilevel"/>
    <w:tmpl w:val="EC727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AA489E"/>
    <w:multiLevelType w:val="multilevel"/>
    <w:tmpl w:val="3B3A9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49172B"/>
    <w:multiLevelType w:val="multilevel"/>
    <w:tmpl w:val="ECDEA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933279"/>
    <w:multiLevelType w:val="multilevel"/>
    <w:tmpl w:val="16204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3906D9"/>
    <w:multiLevelType w:val="multilevel"/>
    <w:tmpl w:val="E988A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963407"/>
    <w:multiLevelType w:val="multilevel"/>
    <w:tmpl w:val="44DACE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542488"/>
    <w:multiLevelType w:val="multilevel"/>
    <w:tmpl w:val="4AECB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A35B94"/>
    <w:multiLevelType w:val="multilevel"/>
    <w:tmpl w:val="0CB4A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7F4EF3"/>
    <w:multiLevelType w:val="multilevel"/>
    <w:tmpl w:val="1E1C6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17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16"/>
  </w:num>
  <w:num w:numId="17">
    <w:abstractNumId w:val="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036"/>
    <w:rsid w:val="000D7FAF"/>
    <w:rsid w:val="001E6EC6"/>
    <w:rsid w:val="001F00A8"/>
    <w:rsid w:val="003D20ED"/>
    <w:rsid w:val="00802F69"/>
    <w:rsid w:val="00833036"/>
    <w:rsid w:val="0086729D"/>
    <w:rsid w:val="00874459"/>
    <w:rsid w:val="00924D6B"/>
    <w:rsid w:val="00A93037"/>
    <w:rsid w:val="00D97B02"/>
    <w:rsid w:val="00DD3576"/>
    <w:rsid w:val="00D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EC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4251</Words>
  <Characters>24236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2016-10-09T22:50:00Z</dcterms:created>
  <dcterms:modified xsi:type="dcterms:W3CDTF">2016-10-09T23:07:00Z</dcterms:modified>
</cp:coreProperties>
</file>